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202D" w14:textId="135FA481" w:rsidR="005040BB" w:rsidRPr="00A848A2" w:rsidRDefault="00133E60" w:rsidP="00A22025">
      <w:pPr>
        <w:pStyle w:val="Heading1"/>
        <w:spacing w:after="0"/>
        <w:rPr>
          <w:color w:val="445369"/>
        </w:rPr>
      </w:pPr>
      <w:r>
        <w:t xml:space="preserve">Franchise Relationship Manager – </w:t>
      </w:r>
      <w:r w:rsidR="004B7A1A">
        <w:t>Ea</w:t>
      </w:r>
      <w:r>
        <w:t>stern Canada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077"/>
        <w:gridCol w:w="7525"/>
      </w:tblGrid>
      <w:tr w:rsidR="508A2F59" w14:paraId="0AD43D42" w14:textId="77777777" w:rsidTr="00B3507E">
        <w:trPr>
          <w:trHeight w:val="397"/>
        </w:trPr>
        <w:tc>
          <w:tcPr>
            <w:tcW w:w="2077" w:type="dxa"/>
            <w:shd w:val="clear" w:color="auto" w:fill="auto"/>
            <w:vAlign w:val="center"/>
          </w:tcPr>
          <w:p w14:paraId="7D9ECF5E" w14:textId="019F2701" w:rsidR="508A2F59" w:rsidRPr="0043209D" w:rsidRDefault="04DC2DA7" w:rsidP="04DC2DA7">
            <w:pPr>
              <w:spacing w:line="480" w:lineRule="auto"/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3209D">
              <w:rPr>
                <w:b/>
                <w:bCs/>
                <w:color w:val="808080" w:themeColor="background1" w:themeShade="80"/>
                <w:sz w:val="18"/>
                <w:szCs w:val="18"/>
              </w:rPr>
              <w:t>LOCATION</w:t>
            </w:r>
          </w:p>
        </w:tc>
        <w:tc>
          <w:tcPr>
            <w:tcW w:w="75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7964EC" w14:textId="28D137BE" w:rsidR="508A2F59" w:rsidRPr="004D61C1" w:rsidRDefault="00511610" w:rsidP="5F586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Greater </w:t>
            </w:r>
            <w:r w:rsidR="0024263E">
              <w:rPr>
                <w:sz w:val="20"/>
                <w:szCs w:val="20"/>
              </w:rPr>
              <w:t xml:space="preserve">Toronto and </w:t>
            </w:r>
            <w:r w:rsidR="00D33699">
              <w:rPr>
                <w:sz w:val="20"/>
                <w:szCs w:val="20"/>
              </w:rPr>
              <w:t xml:space="preserve">Montreal </w:t>
            </w:r>
            <w:r w:rsidR="007A6D09">
              <w:rPr>
                <w:sz w:val="20"/>
                <w:szCs w:val="20"/>
              </w:rPr>
              <w:t>Area</w:t>
            </w:r>
          </w:p>
        </w:tc>
      </w:tr>
      <w:tr w:rsidR="006B4702" w14:paraId="081429FF" w14:textId="77777777" w:rsidTr="00B3507E">
        <w:trPr>
          <w:trHeight w:val="397"/>
        </w:trPr>
        <w:tc>
          <w:tcPr>
            <w:tcW w:w="2077" w:type="dxa"/>
            <w:shd w:val="clear" w:color="auto" w:fill="auto"/>
            <w:vAlign w:val="center"/>
          </w:tcPr>
          <w:p w14:paraId="402897DD" w14:textId="77777777" w:rsidR="006B4702" w:rsidRPr="0043209D" w:rsidRDefault="5F586950" w:rsidP="5F586950">
            <w:pPr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43209D">
              <w:rPr>
                <w:b/>
                <w:bCs/>
                <w:color w:val="808080" w:themeColor="background1" w:themeShade="80"/>
                <w:sz w:val="18"/>
                <w:szCs w:val="18"/>
              </w:rPr>
              <w:t>REPORTS TO</w:t>
            </w:r>
          </w:p>
        </w:tc>
        <w:tc>
          <w:tcPr>
            <w:tcW w:w="75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340BB5" w14:textId="5159D2D4" w:rsidR="0043209D" w:rsidRPr="004D61C1" w:rsidRDefault="00133E60" w:rsidP="11155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Franchise</w:t>
            </w:r>
            <w:r w:rsidR="00511610">
              <w:rPr>
                <w:sz w:val="20"/>
                <w:szCs w:val="20"/>
              </w:rPr>
              <w:t xml:space="preserve"> &amp; Coffee - Canada</w:t>
            </w:r>
          </w:p>
        </w:tc>
      </w:tr>
      <w:tr w:rsidR="508A2F59" w14:paraId="2DC9323C" w14:textId="77777777" w:rsidTr="00B3507E">
        <w:trPr>
          <w:trHeight w:val="397"/>
        </w:trPr>
        <w:tc>
          <w:tcPr>
            <w:tcW w:w="2077" w:type="dxa"/>
            <w:shd w:val="clear" w:color="auto" w:fill="auto"/>
            <w:vAlign w:val="center"/>
          </w:tcPr>
          <w:p w14:paraId="18BAEC9E" w14:textId="6C10BA42" w:rsidR="508A2F59" w:rsidRDefault="508A2F59" w:rsidP="508A2F59">
            <w:pPr>
              <w:rPr>
                <w:b/>
                <w:bCs/>
                <w:color w:val="808080" w:themeColor="text1" w:themeTint="7F"/>
                <w:sz w:val="18"/>
                <w:szCs w:val="18"/>
              </w:rPr>
            </w:pPr>
            <w:r w:rsidRPr="508A2F59">
              <w:rPr>
                <w:b/>
                <w:bCs/>
                <w:color w:val="808080" w:themeColor="text1" w:themeTint="7F"/>
                <w:sz w:val="18"/>
                <w:szCs w:val="18"/>
              </w:rPr>
              <w:t>EMPLOYMENT CONDITIONS</w:t>
            </w:r>
          </w:p>
        </w:tc>
        <w:tc>
          <w:tcPr>
            <w:tcW w:w="75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6FE2FF" w14:textId="4DC4413F" w:rsidR="00EE57BC" w:rsidRPr="00C85FD7" w:rsidRDefault="00C85FD7" w:rsidP="00994C70">
            <w:pPr>
              <w:rPr>
                <w:sz w:val="20"/>
                <w:szCs w:val="20"/>
              </w:rPr>
            </w:pPr>
            <w:r w:rsidRPr="00C85FD7">
              <w:rPr>
                <w:sz w:val="20"/>
                <w:szCs w:val="20"/>
              </w:rPr>
              <w:t xml:space="preserve">Working from </w:t>
            </w:r>
            <w:r w:rsidR="00133E60">
              <w:rPr>
                <w:sz w:val="20"/>
                <w:szCs w:val="20"/>
              </w:rPr>
              <w:t>(</w:t>
            </w:r>
            <w:r w:rsidRPr="00C85FD7">
              <w:rPr>
                <w:sz w:val="20"/>
                <w:szCs w:val="20"/>
              </w:rPr>
              <w:t>home</w:t>
            </w:r>
            <w:r w:rsidR="00133E60">
              <w:rPr>
                <w:sz w:val="20"/>
                <w:szCs w:val="20"/>
              </w:rPr>
              <w:t>)</w:t>
            </w:r>
            <w:r w:rsidRPr="00C85FD7">
              <w:rPr>
                <w:sz w:val="20"/>
                <w:szCs w:val="20"/>
              </w:rPr>
              <w:t xml:space="preserve"> office and on-road based position. Monday through Friday. Out of hours work and travel is necessary. A vehicle and a valid driver’s license </w:t>
            </w:r>
            <w:r w:rsidR="00B34C3C">
              <w:rPr>
                <w:sz w:val="20"/>
                <w:szCs w:val="20"/>
              </w:rPr>
              <w:t>are</w:t>
            </w:r>
            <w:r w:rsidRPr="00C85FD7">
              <w:rPr>
                <w:sz w:val="20"/>
                <w:szCs w:val="20"/>
              </w:rPr>
              <w:t xml:space="preserve"> required.</w:t>
            </w:r>
          </w:p>
        </w:tc>
      </w:tr>
    </w:tbl>
    <w:p w14:paraId="202BD703" w14:textId="4485F142" w:rsidR="006B4702" w:rsidRPr="000742B0" w:rsidRDefault="5F586950" w:rsidP="006B4702">
      <w:pPr>
        <w:pStyle w:val="Heading2"/>
      </w:pPr>
      <w:r>
        <w:t>Purpose</w:t>
      </w:r>
    </w:p>
    <w:p w14:paraId="3DF3B001" w14:textId="4E0D7B02" w:rsidR="00B52255" w:rsidRPr="00515C4A" w:rsidRDefault="5F586950" w:rsidP="00B52255">
      <w:pPr>
        <w:spacing w:after="200" w:line="276" w:lineRule="auto"/>
        <w:rPr>
          <w:rFonts w:eastAsia="Arial" w:cstheme="minorHAnsi"/>
          <w:sz w:val="20"/>
          <w:szCs w:val="20"/>
        </w:rPr>
      </w:pPr>
      <w:r w:rsidRPr="00515C4A">
        <w:rPr>
          <w:rFonts w:cstheme="minorHAnsi"/>
          <w:sz w:val="20"/>
          <w:szCs w:val="20"/>
        </w:rPr>
        <w:t>Silver Chef's purpose is to help people achieve their dreams.</w:t>
      </w:r>
      <w:r w:rsidR="00A848A2" w:rsidRPr="00515C4A">
        <w:rPr>
          <w:rFonts w:cstheme="minorHAnsi"/>
          <w:sz w:val="20"/>
          <w:szCs w:val="20"/>
        </w:rPr>
        <w:t xml:space="preserve"> </w:t>
      </w:r>
      <w:r w:rsidR="0007391A" w:rsidRPr="00515C4A">
        <w:rPr>
          <w:rFonts w:cstheme="minorHAnsi"/>
          <w:sz w:val="20"/>
          <w:szCs w:val="20"/>
        </w:rPr>
        <w:t>As</w:t>
      </w:r>
      <w:r w:rsidR="008677CB" w:rsidRPr="00515C4A">
        <w:rPr>
          <w:rFonts w:cstheme="minorHAnsi"/>
          <w:sz w:val="20"/>
          <w:szCs w:val="20"/>
        </w:rPr>
        <w:t xml:space="preserve"> a </w:t>
      </w:r>
      <w:r w:rsidR="00133E60">
        <w:rPr>
          <w:rFonts w:cstheme="minorHAnsi"/>
          <w:sz w:val="20"/>
          <w:szCs w:val="20"/>
        </w:rPr>
        <w:t>Franchise</w:t>
      </w:r>
      <w:r w:rsidR="008677CB" w:rsidRPr="00515C4A">
        <w:rPr>
          <w:rFonts w:cstheme="minorHAnsi"/>
          <w:sz w:val="20"/>
          <w:szCs w:val="20"/>
        </w:rPr>
        <w:t xml:space="preserve"> Relationship M</w:t>
      </w:r>
      <w:r w:rsidR="00F16C41" w:rsidRPr="00515C4A">
        <w:rPr>
          <w:rFonts w:cstheme="minorHAnsi"/>
          <w:sz w:val="20"/>
          <w:szCs w:val="20"/>
        </w:rPr>
        <w:t xml:space="preserve">anager, your role includes </w:t>
      </w:r>
      <w:r w:rsidR="0007391A" w:rsidRPr="00515C4A">
        <w:rPr>
          <w:rFonts w:cstheme="minorHAnsi"/>
          <w:sz w:val="20"/>
          <w:szCs w:val="20"/>
        </w:rPr>
        <w:t xml:space="preserve"> </w:t>
      </w:r>
      <w:r w:rsidR="008677CB" w:rsidRPr="00515C4A">
        <w:rPr>
          <w:sz w:val="20"/>
          <w:szCs w:val="20"/>
        </w:rPr>
        <w:t xml:space="preserve"> execut</w:t>
      </w:r>
      <w:r w:rsidR="001D4515" w:rsidRPr="00515C4A">
        <w:rPr>
          <w:sz w:val="20"/>
          <w:szCs w:val="20"/>
        </w:rPr>
        <w:t>ing</w:t>
      </w:r>
      <w:r w:rsidR="008677CB" w:rsidRPr="00515C4A">
        <w:rPr>
          <w:sz w:val="20"/>
          <w:szCs w:val="20"/>
        </w:rPr>
        <w:t xml:space="preserve"> and deliver</w:t>
      </w:r>
      <w:r w:rsidR="001D4515" w:rsidRPr="00515C4A">
        <w:rPr>
          <w:sz w:val="20"/>
          <w:szCs w:val="20"/>
        </w:rPr>
        <w:t xml:space="preserve">ing on </w:t>
      </w:r>
      <w:r w:rsidR="008677CB" w:rsidRPr="00515C4A">
        <w:rPr>
          <w:sz w:val="20"/>
          <w:szCs w:val="20"/>
        </w:rPr>
        <w:t xml:space="preserve">sales budgets for the region by creating, developing and maintaining mutually beneficial relationships </w:t>
      </w:r>
      <w:r w:rsidR="00515C4A" w:rsidRPr="00515C4A">
        <w:rPr>
          <w:sz w:val="20"/>
          <w:szCs w:val="20"/>
        </w:rPr>
        <w:t xml:space="preserve">and growth plans </w:t>
      </w:r>
      <w:r w:rsidR="008677CB" w:rsidRPr="00515C4A">
        <w:rPr>
          <w:sz w:val="20"/>
          <w:szCs w:val="20"/>
        </w:rPr>
        <w:t>with</w:t>
      </w:r>
      <w:r w:rsidR="00133E60">
        <w:rPr>
          <w:sz w:val="20"/>
          <w:szCs w:val="20"/>
        </w:rPr>
        <w:t xml:space="preserve"> franchisors, franchisees, </w:t>
      </w:r>
      <w:r w:rsidR="008677CB" w:rsidRPr="00515C4A">
        <w:rPr>
          <w:sz w:val="20"/>
          <w:szCs w:val="20"/>
        </w:rPr>
        <w:t xml:space="preserve">dealers and </w:t>
      </w:r>
      <w:r w:rsidR="001D4515" w:rsidRPr="00515C4A">
        <w:rPr>
          <w:sz w:val="20"/>
          <w:szCs w:val="20"/>
        </w:rPr>
        <w:t>end-users</w:t>
      </w:r>
      <w:r w:rsidR="00515C4A" w:rsidRPr="00515C4A">
        <w:rPr>
          <w:sz w:val="20"/>
          <w:szCs w:val="20"/>
        </w:rPr>
        <w:t>.</w:t>
      </w:r>
      <w:r w:rsidR="0007391A" w:rsidRPr="00515C4A">
        <w:rPr>
          <w:rFonts w:eastAsia="Arial" w:cstheme="minorHAnsi"/>
          <w:sz w:val="20"/>
          <w:szCs w:val="20"/>
        </w:rPr>
        <w:t xml:space="preserve"> </w:t>
      </w:r>
    </w:p>
    <w:p w14:paraId="468A9E63" w14:textId="4AD857CE" w:rsidR="006B4702" w:rsidRPr="000742B0" w:rsidRDefault="508A2F59" w:rsidP="00A22025">
      <w:pPr>
        <w:pStyle w:val="Heading2"/>
        <w:spacing w:after="0"/>
      </w:pPr>
      <w:r>
        <w:t xml:space="preserve">Key responsibilities </w:t>
      </w: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</w:tblCellMar>
        <w:tblLook w:val="0600" w:firstRow="0" w:lastRow="0" w:firstColumn="0" w:lastColumn="0" w:noHBand="1" w:noVBand="1"/>
      </w:tblPr>
      <w:tblGrid>
        <w:gridCol w:w="2127"/>
        <w:gridCol w:w="7796"/>
      </w:tblGrid>
      <w:tr w:rsidR="00A5703A" w:rsidRPr="00994817" w14:paraId="253FCBC9" w14:textId="77777777" w:rsidTr="00334359">
        <w:trPr>
          <w:trHeight w:val="1701"/>
        </w:trPr>
        <w:tc>
          <w:tcPr>
            <w:tcW w:w="2127" w:type="dxa"/>
            <w:tcBorders>
              <w:top w:val="single" w:sz="18" w:space="0" w:color="BFBFBF" w:themeColor="background1" w:themeShade="BF"/>
              <w:left w:val="nil"/>
            </w:tcBorders>
          </w:tcPr>
          <w:p w14:paraId="7F3A2D4A" w14:textId="76A0B853" w:rsidR="00A5703A" w:rsidRPr="00994817" w:rsidRDefault="000648CF" w:rsidP="00A5703A">
            <w:pPr>
              <w:rPr>
                <w:b/>
                <w:bCs/>
                <w:caps/>
                <w:color w:val="808080" w:themeColor="text1" w:themeTint="7F"/>
                <w:sz w:val="20"/>
                <w:szCs w:val="20"/>
              </w:rPr>
            </w:pPr>
            <w:r w:rsidRPr="00994817">
              <w:rPr>
                <w:b/>
                <w:sz w:val="20"/>
                <w:szCs w:val="20"/>
              </w:rPr>
              <w:t>Business Development</w:t>
            </w:r>
          </w:p>
        </w:tc>
        <w:tc>
          <w:tcPr>
            <w:tcW w:w="7796" w:type="dxa"/>
          </w:tcPr>
          <w:p w14:paraId="43C0F314" w14:textId="3E58B72B" w:rsidR="005F5D9A" w:rsidRPr="00994817" w:rsidRDefault="00133E60" w:rsidP="005F5D9A">
            <w:pPr>
              <w:pStyle w:val="HeadingC"/>
              <w:numPr>
                <w:ilvl w:val="0"/>
                <w:numId w:val="27"/>
              </w:num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Identify and develop new relationships within the Franchise sector</w:t>
            </w:r>
          </w:p>
          <w:p w14:paraId="72113BD1" w14:textId="4CE301B1" w:rsidR="00DB78FC" w:rsidRPr="00994817" w:rsidRDefault="00134279" w:rsidP="005F5D9A">
            <w:pPr>
              <w:pStyle w:val="HeadingC"/>
              <w:numPr>
                <w:ilvl w:val="0"/>
                <w:numId w:val="27"/>
              </w:numPr>
              <w:rPr>
                <w:rFonts w:asciiTheme="minorHAnsi" w:hAnsiTheme="minorHAnsi" w:cs="Arial"/>
                <w:lang w:val="en-AU"/>
              </w:rPr>
            </w:pPr>
            <w:r w:rsidRPr="00994817">
              <w:rPr>
                <w:rFonts w:asciiTheme="minorHAnsi" w:hAnsiTheme="minorHAnsi" w:cs="Arial"/>
                <w:lang w:val="en-AU"/>
              </w:rPr>
              <w:t>Develop and pro-active</w:t>
            </w:r>
            <w:r w:rsidR="00133E60">
              <w:rPr>
                <w:rFonts w:asciiTheme="minorHAnsi" w:hAnsiTheme="minorHAnsi" w:cs="Arial"/>
                <w:lang w:val="en-AU"/>
              </w:rPr>
              <w:t>l</w:t>
            </w:r>
            <w:r w:rsidRPr="00994817">
              <w:rPr>
                <w:rFonts w:asciiTheme="minorHAnsi" w:hAnsiTheme="minorHAnsi" w:cs="Arial"/>
                <w:lang w:val="en-AU"/>
              </w:rPr>
              <w:t>y establ</w:t>
            </w:r>
            <w:r w:rsidR="00133E60">
              <w:rPr>
                <w:rFonts w:asciiTheme="minorHAnsi" w:hAnsiTheme="minorHAnsi" w:cs="Arial"/>
                <w:lang w:val="en-AU"/>
              </w:rPr>
              <w:t xml:space="preserve">ish relationships with relevant parties; </w:t>
            </w:r>
            <w:r w:rsidR="00E57A08">
              <w:rPr>
                <w:rFonts w:asciiTheme="minorHAnsi" w:hAnsiTheme="minorHAnsi" w:cs="Arial"/>
                <w:lang w:val="en-AU"/>
              </w:rPr>
              <w:t>specifically,</w:t>
            </w:r>
            <w:r w:rsidR="00133E60">
              <w:rPr>
                <w:rFonts w:asciiTheme="minorHAnsi" w:hAnsiTheme="minorHAnsi" w:cs="Arial"/>
                <w:lang w:val="en-AU"/>
              </w:rPr>
              <w:t xml:space="preserve"> with franchisors, franchisees, dealer and industry associations.</w:t>
            </w:r>
          </w:p>
          <w:p w14:paraId="3A705A31" w14:textId="561614C3" w:rsidR="005F5D9A" w:rsidRPr="00994817" w:rsidRDefault="005F5D9A" w:rsidP="005F5D9A">
            <w:pPr>
              <w:pStyle w:val="HeadingC"/>
              <w:numPr>
                <w:ilvl w:val="0"/>
                <w:numId w:val="27"/>
              </w:numPr>
              <w:rPr>
                <w:rFonts w:asciiTheme="minorHAnsi" w:hAnsiTheme="minorHAnsi" w:cs="Arial"/>
                <w:lang w:val="en-AU"/>
              </w:rPr>
            </w:pPr>
            <w:r w:rsidRPr="00994817">
              <w:rPr>
                <w:rFonts w:asciiTheme="minorHAnsi" w:hAnsiTheme="minorHAnsi" w:cs="Arial"/>
                <w:lang w:val="en-AU"/>
              </w:rPr>
              <w:t xml:space="preserve">Implement call cycle </w:t>
            </w:r>
            <w:r w:rsidR="00133E60">
              <w:rPr>
                <w:rFonts w:asciiTheme="minorHAnsi" w:hAnsiTheme="minorHAnsi" w:cs="Arial"/>
                <w:lang w:val="en-AU"/>
              </w:rPr>
              <w:t xml:space="preserve">with existing, and prospective, franchise brands </w:t>
            </w:r>
            <w:r w:rsidRPr="00994817">
              <w:rPr>
                <w:rFonts w:asciiTheme="minorHAnsi" w:hAnsiTheme="minorHAnsi" w:cs="Arial"/>
                <w:lang w:val="en-AU"/>
              </w:rPr>
              <w:t>through a set strategy of agendas, performance review and presentations</w:t>
            </w:r>
          </w:p>
          <w:p w14:paraId="0340DD5A" w14:textId="4752D35C" w:rsidR="005F5D9A" w:rsidRPr="00994817" w:rsidRDefault="005F5D9A" w:rsidP="005F5D9A">
            <w:pPr>
              <w:pStyle w:val="HeadingC"/>
              <w:numPr>
                <w:ilvl w:val="0"/>
                <w:numId w:val="27"/>
              </w:numPr>
              <w:rPr>
                <w:rFonts w:asciiTheme="minorHAnsi" w:hAnsiTheme="minorHAnsi" w:cs="Arial"/>
                <w:lang w:val="en-AU"/>
              </w:rPr>
            </w:pPr>
            <w:r w:rsidRPr="00994817">
              <w:rPr>
                <w:rFonts w:asciiTheme="minorHAnsi" w:hAnsiTheme="minorHAnsi" w:cs="Arial"/>
                <w:lang w:val="en-AU"/>
              </w:rPr>
              <w:t xml:space="preserve">Accredit new </w:t>
            </w:r>
            <w:r w:rsidR="00133E60">
              <w:rPr>
                <w:rFonts w:asciiTheme="minorHAnsi" w:hAnsiTheme="minorHAnsi" w:cs="Arial"/>
                <w:lang w:val="en-AU"/>
              </w:rPr>
              <w:t>Franchisors</w:t>
            </w:r>
            <w:r w:rsidRPr="00994817">
              <w:rPr>
                <w:rFonts w:asciiTheme="minorHAnsi" w:hAnsiTheme="minorHAnsi" w:cs="Arial"/>
                <w:lang w:val="en-AU"/>
              </w:rPr>
              <w:t xml:space="preserve"> </w:t>
            </w:r>
            <w:r w:rsidR="00133E60">
              <w:rPr>
                <w:rFonts w:asciiTheme="minorHAnsi" w:hAnsiTheme="minorHAnsi" w:cs="Arial"/>
                <w:lang w:val="en-AU"/>
              </w:rPr>
              <w:t>and effectively implement across their systems.</w:t>
            </w:r>
          </w:p>
          <w:p w14:paraId="6A78671C" w14:textId="49BD1852" w:rsidR="005F5D9A" w:rsidRPr="00994817" w:rsidRDefault="00133E60" w:rsidP="005F5D9A">
            <w:pPr>
              <w:pStyle w:val="HeadingC"/>
              <w:numPr>
                <w:ilvl w:val="0"/>
                <w:numId w:val="27"/>
              </w:num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Quarterly reviews on accredited accounts</w:t>
            </w:r>
          </w:p>
          <w:p w14:paraId="322F8E16" w14:textId="0026DF2A" w:rsidR="00A5703A" w:rsidRPr="00994817" w:rsidRDefault="00A5703A" w:rsidP="00133E60">
            <w:pPr>
              <w:tabs>
                <w:tab w:val="left" w:pos="0"/>
              </w:tabs>
              <w:suppressAutoHyphens/>
              <w:spacing w:after="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A5703A" w:rsidRPr="00994817" w14:paraId="0F3A9471" w14:textId="77777777" w:rsidTr="5346FE32">
        <w:trPr>
          <w:trHeight w:val="1220"/>
        </w:trPr>
        <w:tc>
          <w:tcPr>
            <w:tcW w:w="2127" w:type="dxa"/>
            <w:tcBorders>
              <w:left w:val="nil"/>
            </w:tcBorders>
          </w:tcPr>
          <w:p w14:paraId="189DD00D" w14:textId="0EDE1FBA" w:rsidR="00A5703A" w:rsidRPr="00994817" w:rsidRDefault="00466CBD" w:rsidP="00A5703A">
            <w:pPr>
              <w:rPr>
                <w:b/>
                <w:bCs/>
                <w:sz w:val="20"/>
                <w:szCs w:val="20"/>
              </w:rPr>
            </w:pPr>
            <w:r w:rsidRPr="00994817">
              <w:rPr>
                <w:b/>
                <w:sz w:val="20"/>
                <w:szCs w:val="20"/>
              </w:rPr>
              <w:t>Account Management</w:t>
            </w:r>
          </w:p>
        </w:tc>
        <w:tc>
          <w:tcPr>
            <w:tcW w:w="7796" w:type="dxa"/>
          </w:tcPr>
          <w:p w14:paraId="2801DB9A" w14:textId="765101CE" w:rsidR="00133E60" w:rsidRPr="00133E60" w:rsidRDefault="00133E60" w:rsidP="00133E6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994817">
              <w:rPr>
                <w:rFonts w:cs="Arial"/>
                <w:sz w:val="20"/>
                <w:szCs w:val="20"/>
              </w:rPr>
              <w:t>Action, follow up and ongoing support for new sales enquiries</w:t>
            </w:r>
          </w:p>
          <w:p w14:paraId="1CBF3513" w14:textId="370EF670" w:rsidR="00133E60" w:rsidRPr="00994817" w:rsidRDefault="00133E60" w:rsidP="00133E60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account management of accredited accounts to maximize potential</w:t>
            </w:r>
          </w:p>
          <w:p w14:paraId="28B4C690" w14:textId="77777777" w:rsidR="00B817E5" w:rsidRPr="00994817" w:rsidRDefault="00B817E5" w:rsidP="00B817E5">
            <w:pPr>
              <w:pStyle w:val="HeadingC"/>
              <w:numPr>
                <w:ilvl w:val="0"/>
                <w:numId w:val="22"/>
              </w:numPr>
              <w:rPr>
                <w:rFonts w:asciiTheme="minorHAnsi" w:hAnsiTheme="minorHAnsi" w:cs="Arial"/>
                <w:lang w:val="en-AU"/>
              </w:rPr>
            </w:pPr>
            <w:r w:rsidRPr="00994817">
              <w:rPr>
                <w:rFonts w:asciiTheme="minorHAnsi" w:hAnsiTheme="minorHAnsi" w:cs="Arial"/>
                <w:lang w:val="en-AU"/>
              </w:rPr>
              <w:t xml:space="preserve">Implement sales, marketing strategies and incentives </w:t>
            </w:r>
          </w:p>
          <w:p w14:paraId="3A324D77" w14:textId="29E0FD24" w:rsidR="00B817E5" w:rsidRPr="00994817" w:rsidRDefault="00B817E5" w:rsidP="00B817E5">
            <w:pPr>
              <w:pStyle w:val="HeadingC"/>
              <w:numPr>
                <w:ilvl w:val="0"/>
                <w:numId w:val="22"/>
              </w:numPr>
              <w:rPr>
                <w:rFonts w:asciiTheme="minorHAnsi" w:hAnsiTheme="minorHAnsi" w:cs="Arial"/>
                <w:lang w:val="en-AU"/>
              </w:rPr>
            </w:pPr>
            <w:r w:rsidRPr="00994817">
              <w:rPr>
                <w:rFonts w:asciiTheme="minorHAnsi" w:hAnsiTheme="minorHAnsi" w:cs="Arial"/>
                <w:lang w:val="en-AU"/>
              </w:rPr>
              <w:t>Engagement of representatives with key external relationship and ongoing training of representatives within the key external relationship holders</w:t>
            </w:r>
          </w:p>
          <w:p w14:paraId="36D2AF30" w14:textId="77777777" w:rsidR="00B817E5" w:rsidRPr="00994817" w:rsidRDefault="00B817E5" w:rsidP="00B817E5">
            <w:pPr>
              <w:pStyle w:val="HeadingC"/>
              <w:numPr>
                <w:ilvl w:val="0"/>
                <w:numId w:val="22"/>
              </w:numPr>
              <w:rPr>
                <w:rFonts w:asciiTheme="minorHAnsi" w:hAnsiTheme="minorHAnsi" w:cs="Arial"/>
                <w:lang w:val="en-AU"/>
              </w:rPr>
            </w:pPr>
            <w:r w:rsidRPr="00994817">
              <w:rPr>
                <w:rFonts w:asciiTheme="minorHAnsi" w:hAnsiTheme="minorHAnsi" w:cs="Arial"/>
                <w:lang w:val="en-AU"/>
              </w:rPr>
              <w:t>Consistent delivery of Account Management program to key external relationships</w:t>
            </w:r>
          </w:p>
          <w:p w14:paraId="58E96DDF" w14:textId="77777777" w:rsidR="00994817" w:rsidRPr="00994817" w:rsidRDefault="00994817" w:rsidP="00994817">
            <w:pPr>
              <w:pStyle w:val="HeadingC"/>
              <w:numPr>
                <w:ilvl w:val="0"/>
                <w:numId w:val="22"/>
              </w:numPr>
              <w:rPr>
                <w:rFonts w:asciiTheme="minorHAnsi" w:hAnsiTheme="minorHAnsi" w:cs="Arial"/>
                <w:lang w:val="en-AU"/>
              </w:rPr>
            </w:pPr>
            <w:r w:rsidRPr="00994817">
              <w:rPr>
                <w:rFonts w:asciiTheme="minorHAnsi" w:hAnsiTheme="minorHAnsi" w:cs="Arial"/>
                <w:lang w:val="en-AU"/>
              </w:rPr>
              <w:t xml:space="preserve">Achieve allocated sales budgets monthly </w:t>
            </w:r>
          </w:p>
          <w:p w14:paraId="0E28E712" w14:textId="142305F1" w:rsidR="00994817" w:rsidRPr="00994817" w:rsidRDefault="00994817" w:rsidP="00994817">
            <w:pPr>
              <w:pStyle w:val="HeadingC"/>
              <w:numPr>
                <w:ilvl w:val="0"/>
                <w:numId w:val="22"/>
              </w:numPr>
              <w:rPr>
                <w:rFonts w:asciiTheme="minorHAnsi" w:hAnsiTheme="minorHAnsi" w:cs="Arial"/>
                <w:lang w:val="en-AU"/>
              </w:rPr>
            </w:pPr>
            <w:r w:rsidRPr="00994817">
              <w:rPr>
                <w:rFonts w:asciiTheme="minorHAnsi" w:hAnsiTheme="minorHAnsi" w:cs="Arial"/>
                <w:lang w:val="en-AU"/>
              </w:rPr>
              <w:t>Develops, reviews and reports on the business development strategy ensuring the strategic objectives are well understood and executed</w:t>
            </w:r>
          </w:p>
          <w:p w14:paraId="523555F6" w14:textId="77777777" w:rsidR="00994817" w:rsidRPr="00994817" w:rsidRDefault="00994817" w:rsidP="00994817">
            <w:pPr>
              <w:pStyle w:val="HeadingC"/>
              <w:numPr>
                <w:ilvl w:val="0"/>
                <w:numId w:val="22"/>
              </w:numPr>
              <w:rPr>
                <w:rFonts w:asciiTheme="minorHAnsi" w:hAnsiTheme="minorHAnsi" w:cs="Arial"/>
                <w:lang w:val="en-AU"/>
              </w:rPr>
            </w:pPr>
            <w:r w:rsidRPr="00994817">
              <w:rPr>
                <w:rFonts w:asciiTheme="minorHAnsi" w:hAnsiTheme="minorHAnsi" w:cs="Arial"/>
                <w:lang w:val="en-AU"/>
              </w:rPr>
              <w:t>Identifies opportunities and utilizes strong negotiation skills to benefit all key stakeholders</w:t>
            </w:r>
          </w:p>
          <w:p w14:paraId="632F8F96" w14:textId="658364DD" w:rsidR="00994817" w:rsidRPr="00994817" w:rsidRDefault="00994817" w:rsidP="00994817">
            <w:pPr>
              <w:pStyle w:val="HeadingC"/>
              <w:numPr>
                <w:ilvl w:val="0"/>
                <w:numId w:val="22"/>
              </w:numPr>
              <w:rPr>
                <w:rFonts w:asciiTheme="minorHAnsi" w:hAnsiTheme="minorHAnsi" w:cs="Arial"/>
                <w:lang w:val="en-AU"/>
              </w:rPr>
            </w:pPr>
            <w:r w:rsidRPr="00994817">
              <w:rPr>
                <w:rFonts w:asciiTheme="minorHAnsi" w:hAnsiTheme="minorHAnsi" w:cs="Arial"/>
                <w:lang w:val="en-AU"/>
              </w:rPr>
              <w:t>All sales calls/enquiry and dealer c</w:t>
            </w:r>
            <w:r w:rsidR="00133E60">
              <w:rPr>
                <w:rFonts w:asciiTheme="minorHAnsi" w:hAnsiTheme="minorHAnsi" w:cs="Arial"/>
                <w:lang w:val="en-AU"/>
              </w:rPr>
              <w:t xml:space="preserve">ontact to be </w:t>
            </w:r>
            <w:proofErr w:type="gramStart"/>
            <w:r w:rsidR="00133E60">
              <w:rPr>
                <w:rFonts w:asciiTheme="minorHAnsi" w:hAnsiTheme="minorHAnsi" w:cs="Arial"/>
                <w:lang w:val="en-AU"/>
              </w:rPr>
              <w:t>entered into</w:t>
            </w:r>
            <w:proofErr w:type="gramEnd"/>
            <w:r w:rsidR="00133E60">
              <w:rPr>
                <w:rFonts w:asciiTheme="minorHAnsi" w:hAnsiTheme="minorHAnsi" w:cs="Arial"/>
                <w:lang w:val="en-AU"/>
              </w:rPr>
              <w:t xml:space="preserve"> Sales</w:t>
            </w:r>
            <w:r w:rsidRPr="00994817">
              <w:rPr>
                <w:rFonts w:asciiTheme="minorHAnsi" w:hAnsiTheme="minorHAnsi" w:cs="Arial"/>
                <w:lang w:val="en-AU"/>
              </w:rPr>
              <w:t>force daily</w:t>
            </w:r>
          </w:p>
          <w:p w14:paraId="09AD63D6" w14:textId="745DF154" w:rsidR="00994817" w:rsidRPr="00994817" w:rsidRDefault="00994817" w:rsidP="00ED03E2">
            <w:pPr>
              <w:pStyle w:val="ListParagraph"/>
              <w:spacing w:after="0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A5703A" w:rsidRPr="00994817" w14:paraId="09CCA742" w14:textId="77777777" w:rsidTr="00E33803">
        <w:trPr>
          <w:trHeight w:val="986"/>
        </w:trPr>
        <w:tc>
          <w:tcPr>
            <w:tcW w:w="2127" w:type="dxa"/>
            <w:tcBorders>
              <w:left w:val="nil"/>
            </w:tcBorders>
          </w:tcPr>
          <w:p w14:paraId="226A4CC4" w14:textId="3CECD108" w:rsidR="00A5703A" w:rsidRPr="00994817" w:rsidRDefault="00580C92" w:rsidP="00A5703A">
            <w:pPr>
              <w:rPr>
                <w:b/>
                <w:bCs/>
                <w:caps/>
                <w:color w:val="808080" w:themeColor="text1" w:themeTint="7F"/>
                <w:sz w:val="20"/>
                <w:szCs w:val="20"/>
              </w:rPr>
            </w:pPr>
            <w:r w:rsidRPr="00994817">
              <w:rPr>
                <w:b/>
                <w:sz w:val="20"/>
                <w:szCs w:val="20"/>
              </w:rPr>
              <w:t>Relationships</w:t>
            </w:r>
          </w:p>
        </w:tc>
        <w:tc>
          <w:tcPr>
            <w:tcW w:w="7796" w:type="dxa"/>
          </w:tcPr>
          <w:p w14:paraId="0DFFFF2B" w14:textId="1E0758D9" w:rsidR="00A5703A" w:rsidRPr="00994817" w:rsidRDefault="002517AC" w:rsidP="002517A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94817">
              <w:rPr>
                <w:rFonts w:cs="Arial"/>
                <w:sz w:val="20"/>
                <w:szCs w:val="20"/>
              </w:rPr>
              <w:t>Develops and maintains consistent strong operational relationships (Customer service/ marketing/credit/ remarketing/ finance/ strategies) and utilizes feedback from internal and external stakeholders</w:t>
            </w:r>
          </w:p>
        </w:tc>
      </w:tr>
      <w:tr w:rsidR="00A5703A" w:rsidRPr="00994817" w14:paraId="6B6AE924" w14:textId="77777777" w:rsidTr="00E33803">
        <w:trPr>
          <w:trHeight w:val="743"/>
        </w:trPr>
        <w:tc>
          <w:tcPr>
            <w:tcW w:w="2127" w:type="dxa"/>
            <w:tcBorders>
              <w:left w:val="nil"/>
            </w:tcBorders>
          </w:tcPr>
          <w:p w14:paraId="2BE08156" w14:textId="5875AAD2" w:rsidR="00A5703A" w:rsidRPr="00994817" w:rsidRDefault="007D26A9" w:rsidP="00A5703A">
            <w:pPr>
              <w:rPr>
                <w:b/>
                <w:bCs/>
                <w:caps/>
                <w:color w:val="808080" w:themeColor="text1" w:themeTint="7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Safety and Environment</w:t>
            </w:r>
          </w:p>
        </w:tc>
        <w:tc>
          <w:tcPr>
            <w:tcW w:w="7796" w:type="dxa"/>
          </w:tcPr>
          <w:p w14:paraId="6CECABB2" w14:textId="69BDF6A3" w:rsidR="00A5703A" w:rsidRPr="00994817" w:rsidRDefault="00A5703A" w:rsidP="00A5703A">
            <w:pPr>
              <w:numPr>
                <w:ilvl w:val="0"/>
                <w:numId w:val="6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994817">
              <w:rPr>
                <w:rFonts w:cstheme="minorHAnsi"/>
                <w:sz w:val="20"/>
                <w:szCs w:val="20"/>
                <w:lang w:eastAsia="en-AU"/>
              </w:rPr>
              <w:t xml:space="preserve">Comply with all applicable health, safety and environmental policy rules and laws, regulations and statutory obligations </w:t>
            </w:r>
            <w:proofErr w:type="gramStart"/>
            <w:r w:rsidRPr="00994817">
              <w:rPr>
                <w:rFonts w:cstheme="minorHAnsi"/>
                <w:sz w:val="20"/>
                <w:szCs w:val="20"/>
                <w:lang w:eastAsia="en-AU"/>
              </w:rPr>
              <w:t>at all times</w:t>
            </w:r>
            <w:proofErr w:type="gramEnd"/>
            <w:r w:rsidRPr="00994817">
              <w:rPr>
                <w:rFonts w:cstheme="minorHAnsi"/>
                <w:sz w:val="20"/>
                <w:szCs w:val="20"/>
                <w:lang w:eastAsia="en-AU"/>
              </w:rPr>
              <w:t>.</w:t>
            </w:r>
          </w:p>
        </w:tc>
      </w:tr>
      <w:tr w:rsidR="00A5703A" w:rsidRPr="00994817" w14:paraId="10316134" w14:textId="77777777" w:rsidTr="5346FE32">
        <w:trPr>
          <w:trHeight w:val="1220"/>
        </w:trPr>
        <w:tc>
          <w:tcPr>
            <w:tcW w:w="2127" w:type="dxa"/>
            <w:tcBorders>
              <w:left w:val="nil"/>
            </w:tcBorders>
          </w:tcPr>
          <w:p w14:paraId="0E33E1F6" w14:textId="1724BD09" w:rsidR="00A5703A" w:rsidRPr="00994817" w:rsidRDefault="007D26A9" w:rsidP="00A570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Social </w:t>
            </w:r>
            <w:r w:rsidR="00BB661D">
              <w:rPr>
                <w:b/>
                <w:sz w:val="20"/>
                <w:szCs w:val="20"/>
              </w:rPr>
              <w:t>Responsibility</w:t>
            </w:r>
            <w:r w:rsidR="00A5703A" w:rsidRPr="0099481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14:paraId="634AA790" w14:textId="62652036" w:rsidR="00A5703A" w:rsidRPr="00994817" w:rsidRDefault="00A5703A" w:rsidP="00A570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94817">
              <w:rPr>
                <w:rFonts w:cstheme="minorHAnsi"/>
                <w:sz w:val="20"/>
                <w:szCs w:val="20"/>
                <w:lang w:eastAsia="en-AU"/>
              </w:rPr>
              <w:t>Embrace our commitment to positive social and environmental impact and support our goals in line with our purpose of helping people achieve their dreams.</w:t>
            </w:r>
          </w:p>
          <w:p w14:paraId="1A3F73A0" w14:textId="25E2FEC6" w:rsidR="00A5703A" w:rsidRPr="00994817" w:rsidRDefault="00A5703A" w:rsidP="00A570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en-AU"/>
              </w:rPr>
            </w:pPr>
            <w:r w:rsidRPr="00994817">
              <w:rPr>
                <w:rFonts w:cstheme="minorHAnsi"/>
                <w:sz w:val="20"/>
                <w:szCs w:val="20"/>
                <w:lang w:eastAsia="en-AU"/>
              </w:rPr>
              <w:t xml:space="preserve">Actively participate in events and fundraising activities in support of Opportunity International </w:t>
            </w:r>
            <w:r w:rsidR="00D86E12" w:rsidRPr="00994817">
              <w:rPr>
                <w:rFonts w:cstheme="minorHAnsi"/>
                <w:sz w:val="20"/>
                <w:szCs w:val="20"/>
                <w:lang w:eastAsia="en-AU"/>
              </w:rPr>
              <w:t>Canada</w:t>
            </w:r>
            <w:r w:rsidRPr="00994817">
              <w:rPr>
                <w:rFonts w:cstheme="minorHAnsi"/>
                <w:sz w:val="20"/>
                <w:szCs w:val="20"/>
                <w:lang w:eastAsia="en-AU"/>
              </w:rPr>
              <w:t xml:space="preserve">, </w:t>
            </w:r>
            <w:proofErr w:type="spellStart"/>
            <w:r w:rsidRPr="00994817">
              <w:rPr>
                <w:rFonts w:cstheme="minorHAnsi"/>
                <w:sz w:val="20"/>
                <w:szCs w:val="20"/>
                <w:lang w:eastAsia="en-AU"/>
              </w:rPr>
              <w:t>BCorp</w:t>
            </w:r>
            <w:proofErr w:type="spellEnd"/>
            <w:r w:rsidRPr="00994817">
              <w:rPr>
                <w:rFonts w:cstheme="minorHAnsi"/>
                <w:sz w:val="20"/>
                <w:szCs w:val="20"/>
                <w:lang w:eastAsia="en-AU"/>
              </w:rPr>
              <w:t xml:space="preserve"> and the Silver Chef Group.</w:t>
            </w:r>
          </w:p>
        </w:tc>
      </w:tr>
    </w:tbl>
    <w:p w14:paraId="0178FBA8" w14:textId="5FF4693A" w:rsidR="006B4702" w:rsidRPr="00B37AD9" w:rsidRDefault="5346FE32" w:rsidP="000776BF">
      <w:pPr>
        <w:pStyle w:val="Heading2"/>
        <w:spacing w:after="0"/>
      </w:pPr>
      <w:r w:rsidRPr="5346FE32">
        <w:t>Capability Profi</w:t>
      </w:r>
      <w:r>
        <w:t>le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042"/>
        <w:gridCol w:w="6597"/>
      </w:tblGrid>
      <w:tr w:rsidR="006B4702" w:rsidRPr="002D5F4F" w14:paraId="70735F9F" w14:textId="77777777" w:rsidTr="00D86E12">
        <w:trPr>
          <w:trHeight w:val="567"/>
        </w:trPr>
        <w:tc>
          <w:tcPr>
            <w:tcW w:w="3042" w:type="dxa"/>
            <w:vAlign w:val="bottom"/>
          </w:tcPr>
          <w:p w14:paraId="5C9CACAC" w14:textId="77777777" w:rsidR="006B4702" w:rsidRPr="002D5F4F" w:rsidRDefault="508A2F59" w:rsidP="508A2F59">
            <w:pPr>
              <w:pStyle w:val="HeadingCap"/>
              <w:rPr>
                <w:sz w:val="18"/>
                <w:szCs w:val="18"/>
              </w:rPr>
            </w:pPr>
            <w:r w:rsidRPr="508A2F59">
              <w:rPr>
                <w:sz w:val="18"/>
                <w:szCs w:val="18"/>
              </w:rPr>
              <w:t>Experience</w:t>
            </w:r>
          </w:p>
        </w:tc>
        <w:tc>
          <w:tcPr>
            <w:tcW w:w="6597" w:type="dxa"/>
            <w:vAlign w:val="bottom"/>
          </w:tcPr>
          <w:p w14:paraId="4F70E6A5" w14:textId="77777777" w:rsidR="00B34C3C" w:rsidRPr="00BB661D" w:rsidRDefault="005C5F51" w:rsidP="005C5F5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BB661D">
              <w:rPr>
                <w:sz w:val="20"/>
                <w:szCs w:val="20"/>
              </w:rPr>
              <w:t xml:space="preserve">A valid driver’s license and </w:t>
            </w:r>
            <w:r w:rsidR="00B34C3C" w:rsidRPr="00BB661D">
              <w:rPr>
                <w:sz w:val="20"/>
                <w:szCs w:val="20"/>
              </w:rPr>
              <w:t>a vehicle are required</w:t>
            </w:r>
          </w:p>
          <w:p w14:paraId="4BCF922D" w14:textId="2B4B5EC1" w:rsidR="005C5F51" w:rsidRPr="00BB661D" w:rsidRDefault="009F1F9B" w:rsidP="005C5F5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5F51" w:rsidRPr="00BB661D">
              <w:rPr>
                <w:sz w:val="20"/>
                <w:szCs w:val="20"/>
              </w:rPr>
              <w:t>+ years proven sales experience</w:t>
            </w:r>
          </w:p>
          <w:p w14:paraId="75279632" w14:textId="77777777" w:rsidR="005C5F51" w:rsidRPr="00BB661D" w:rsidRDefault="005C5F51" w:rsidP="005C5F51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sz w:val="20"/>
                <w:szCs w:val="20"/>
              </w:rPr>
            </w:pPr>
            <w:r w:rsidRPr="00BB661D">
              <w:rPr>
                <w:sz w:val="20"/>
                <w:szCs w:val="20"/>
              </w:rPr>
              <w:t>2+ years proven business development experience</w:t>
            </w:r>
          </w:p>
          <w:p w14:paraId="2438183F" w14:textId="188C69CD" w:rsidR="00133E60" w:rsidRDefault="00133E60" w:rsidP="005C5F5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Franchise industry experience is preferred</w:t>
            </w:r>
          </w:p>
          <w:p w14:paraId="5DC3A447" w14:textId="59609E46" w:rsidR="007A1F37" w:rsidRDefault="007A1F37" w:rsidP="005C5F5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language skills are also considered as asset</w:t>
            </w:r>
            <w:bookmarkStart w:id="0" w:name="_GoBack"/>
            <w:bookmarkEnd w:id="0"/>
          </w:p>
          <w:p w14:paraId="0AB9F1CE" w14:textId="7CC171CF" w:rsidR="005C5F51" w:rsidRPr="00BB661D" w:rsidRDefault="005C5F51" w:rsidP="005C5F5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BB661D">
              <w:rPr>
                <w:sz w:val="20"/>
                <w:szCs w:val="20"/>
              </w:rPr>
              <w:t>Demonstrated account management and operational customer service experience</w:t>
            </w:r>
          </w:p>
          <w:p w14:paraId="1A7E2635" w14:textId="7774CFD1" w:rsidR="005C5F51" w:rsidRPr="00BB661D" w:rsidRDefault="005C5F51" w:rsidP="005C5F5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BB661D">
              <w:rPr>
                <w:sz w:val="20"/>
                <w:szCs w:val="20"/>
              </w:rPr>
              <w:t>Demonstrated understanding of financial, commercial</w:t>
            </w:r>
            <w:r w:rsidR="00B34C3C" w:rsidRPr="00BB661D">
              <w:rPr>
                <w:sz w:val="20"/>
                <w:szCs w:val="20"/>
              </w:rPr>
              <w:t>,</w:t>
            </w:r>
            <w:r w:rsidRPr="00BB661D">
              <w:rPr>
                <w:sz w:val="20"/>
                <w:szCs w:val="20"/>
              </w:rPr>
              <w:t xml:space="preserve"> </w:t>
            </w:r>
            <w:r w:rsidR="00B34C3C" w:rsidRPr="00BB661D">
              <w:rPr>
                <w:sz w:val="20"/>
                <w:szCs w:val="20"/>
              </w:rPr>
              <w:t>self-employment/entrepreneurship</w:t>
            </w:r>
            <w:r w:rsidRPr="00BB661D">
              <w:rPr>
                <w:sz w:val="20"/>
                <w:szCs w:val="20"/>
              </w:rPr>
              <w:t xml:space="preserve"> or equipment funding advantageous</w:t>
            </w:r>
          </w:p>
          <w:p w14:paraId="0831949F" w14:textId="748C85D5" w:rsidR="005C5076" w:rsidRPr="00BB661D" w:rsidRDefault="005C5F51" w:rsidP="005C5F5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BB661D">
              <w:rPr>
                <w:sz w:val="20"/>
                <w:szCs w:val="20"/>
              </w:rPr>
              <w:t>Demonstrated presentation skills/experience</w:t>
            </w:r>
          </w:p>
        </w:tc>
      </w:tr>
      <w:tr w:rsidR="006B4702" w:rsidRPr="002D5F4F" w14:paraId="0586F952" w14:textId="77777777" w:rsidTr="00D86E12">
        <w:trPr>
          <w:trHeight w:val="567"/>
        </w:trPr>
        <w:tc>
          <w:tcPr>
            <w:tcW w:w="3042" w:type="dxa"/>
            <w:vAlign w:val="bottom"/>
          </w:tcPr>
          <w:p w14:paraId="4D3544E8" w14:textId="4A73EA5D" w:rsidR="006B4702" w:rsidRPr="002D5F4F" w:rsidRDefault="11155AA2" w:rsidP="000E3937">
            <w:pPr>
              <w:pStyle w:val="HeadingCap"/>
              <w:spacing w:after="0"/>
              <w:rPr>
                <w:sz w:val="18"/>
                <w:szCs w:val="18"/>
              </w:rPr>
            </w:pPr>
            <w:r w:rsidRPr="11155AA2">
              <w:rPr>
                <w:sz w:val="18"/>
                <w:szCs w:val="18"/>
              </w:rPr>
              <w:t>Business and technical skills</w:t>
            </w:r>
          </w:p>
        </w:tc>
        <w:tc>
          <w:tcPr>
            <w:tcW w:w="6597" w:type="dxa"/>
            <w:vAlign w:val="bottom"/>
          </w:tcPr>
          <w:p w14:paraId="39785DEF" w14:textId="7235D12F" w:rsidR="00BB661D" w:rsidRPr="00BB661D" w:rsidRDefault="00511610" w:rsidP="00BB661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BB661D">
              <w:rPr>
                <w:sz w:val="20"/>
                <w:szCs w:val="20"/>
              </w:rPr>
              <w:t>Self-motivated</w:t>
            </w:r>
            <w:r w:rsidR="00BB661D" w:rsidRPr="00BB661D">
              <w:rPr>
                <w:sz w:val="20"/>
                <w:szCs w:val="20"/>
              </w:rPr>
              <w:t xml:space="preserve"> and able to work autonomously </w:t>
            </w:r>
          </w:p>
          <w:p w14:paraId="59B87E74" w14:textId="77777777" w:rsidR="00BB661D" w:rsidRPr="00BB661D" w:rsidRDefault="00BB661D" w:rsidP="00BB661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BB661D">
              <w:rPr>
                <w:sz w:val="20"/>
                <w:szCs w:val="20"/>
              </w:rPr>
              <w:t>Excellent presentation and communication skills</w:t>
            </w:r>
          </w:p>
          <w:p w14:paraId="15D7FFCF" w14:textId="77777777" w:rsidR="00BB661D" w:rsidRPr="00BB661D" w:rsidRDefault="00BB661D" w:rsidP="00BB661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BB661D">
              <w:rPr>
                <w:sz w:val="20"/>
                <w:szCs w:val="20"/>
              </w:rPr>
              <w:t>Strong Business Development and Negotiation skills</w:t>
            </w:r>
          </w:p>
          <w:p w14:paraId="1A7D6F9C" w14:textId="77777777" w:rsidR="00BB661D" w:rsidRPr="00BB661D" w:rsidRDefault="00BB661D" w:rsidP="00BB661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BB661D">
              <w:rPr>
                <w:sz w:val="20"/>
                <w:szCs w:val="20"/>
              </w:rPr>
              <w:t xml:space="preserve">Good Account Management skills </w:t>
            </w:r>
          </w:p>
          <w:p w14:paraId="592F6B1E" w14:textId="77777777" w:rsidR="00BB661D" w:rsidRPr="00BB661D" w:rsidRDefault="00BB661D" w:rsidP="00BB661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BB661D">
              <w:rPr>
                <w:sz w:val="20"/>
                <w:szCs w:val="20"/>
              </w:rPr>
              <w:t>Good time management capabilities</w:t>
            </w:r>
          </w:p>
          <w:p w14:paraId="0B2D47A0" w14:textId="77777777" w:rsidR="00BB661D" w:rsidRPr="00BB661D" w:rsidRDefault="00BB661D" w:rsidP="00BB661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BB661D">
              <w:rPr>
                <w:sz w:val="20"/>
                <w:szCs w:val="20"/>
              </w:rPr>
              <w:t>Sound computer literacy</w:t>
            </w:r>
          </w:p>
          <w:p w14:paraId="2F04E1C5" w14:textId="632183EA" w:rsidR="00594082" w:rsidRPr="00BB661D" w:rsidRDefault="00BB661D" w:rsidP="00BB661D">
            <w:pPr>
              <w:pStyle w:val="ListParagraph"/>
              <w:numPr>
                <w:ilvl w:val="0"/>
                <w:numId w:val="19"/>
              </w:numPr>
              <w:spacing w:after="0" w:line="259" w:lineRule="auto"/>
              <w:rPr>
                <w:rFonts w:cstheme="minorHAnsi"/>
                <w:sz w:val="20"/>
                <w:szCs w:val="20"/>
              </w:rPr>
            </w:pPr>
            <w:r w:rsidRPr="00BB661D">
              <w:rPr>
                <w:sz w:val="20"/>
                <w:szCs w:val="20"/>
              </w:rPr>
              <w:t>Salesforce experience desirable</w:t>
            </w:r>
          </w:p>
        </w:tc>
      </w:tr>
    </w:tbl>
    <w:p w14:paraId="3BDBB5AE" w14:textId="77777777" w:rsidR="007E340C" w:rsidRDefault="007E340C"/>
    <w:p w14:paraId="034BFDF6" w14:textId="38ED8087" w:rsidR="5F586950" w:rsidRDefault="5F586950" w:rsidP="5F586950"/>
    <w:p w14:paraId="03540CB0" w14:textId="10945F1B" w:rsidR="508A2F59" w:rsidRDefault="508A2F59" w:rsidP="508A2F59"/>
    <w:sectPr w:rsidR="508A2F59" w:rsidSect="002A2F55">
      <w:headerReference w:type="default" r:id="rId10"/>
      <w:footerReference w:type="default" r:id="rId11"/>
      <w:pgSz w:w="11906" w:h="16838"/>
      <w:pgMar w:top="1296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13BA0" w14:textId="77777777" w:rsidR="005C5CB8" w:rsidRDefault="005C5CB8" w:rsidP="006B4702">
      <w:pPr>
        <w:spacing w:after="0"/>
      </w:pPr>
      <w:r>
        <w:separator/>
      </w:r>
    </w:p>
  </w:endnote>
  <w:endnote w:type="continuationSeparator" w:id="0">
    <w:p w14:paraId="07A5F1B8" w14:textId="77777777" w:rsidR="005C5CB8" w:rsidRDefault="005C5CB8" w:rsidP="006B47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F83D04C" w14:paraId="61BC4D01" w14:textId="77777777" w:rsidTr="0F83D04C">
      <w:tc>
        <w:tcPr>
          <w:tcW w:w="3009" w:type="dxa"/>
        </w:tcPr>
        <w:p w14:paraId="3177EC2D" w14:textId="7B419263" w:rsidR="0F83D04C" w:rsidRDefault="0F83D04C" w:rsidP="0F83D04C">
          <w:pPr>
            <w:pStyle w:val="Header"/>
            <w:ind w:left="-115"/>
          </w:pPr>
        </w:p>
      </w:tc>
      <w:tc>
        <w:tcPr>
          <w:tcW w:w="3009" w:type="dxa"/>
        </w:tcPr>
        <w:p w14:paraId="44E80DA5" w14:textId="7005CAD0" w:rsidR="0F83D04C" w:rsidRDefault="0F83D04C" w:rsidP="0F83D04C">
          <w:pPr>
            <w:pStyle w:val="Header"/>
            <w:jc w:val="center"/>
          </w:pPr>
        </w:p>
      </w:tc>
      <w:tc>
        <w:tcPr>
          <w:tcW w:w="3009" w:type="dxa"/>
        </w:tcPr>
        <w:p w14:paraId="206CC1EE" w14:textId="25204505" w:rsidR="0F83D04C" w:rsidRDefault="0F83D04C" w:rsidP="0F83D04C">
          <w:pPr>
            <w:pStyle w:val="Header"/>
            <w:ind w:right="-115"/>
            <w:jc w:val="right"/>
          </w:pPr>
        </w:p>
      </w:tc>
    </w:tr>
  </w:tbl>
  <w:p w14:paraId="4EEF98C1" w14:textId="6A226061" w:rsidR="0F83D04C" w:rsidRDefault="0F83D04C" w:rsidP="0F83D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6A057" w14:textId="77777777" w:rsidR="005C5CB8" w:rsidRDefault="005C5CB8" w:rsidP="006B4702">
      <w:pPr>
        <w:spacing w:after="0"/>
      </w:pPr>
      <w:r>
        <w:separator/>
      </w:r>
    </w:p>
  </w:footnote>
  <w:footnote w:type="continuationSeparator" w:id="0">
    <w:p w14:paraId="445CD4A5" w14:textId="77777777" w:rsidR="005C5CB8" w:rsidRDefault="005C5CB8" w:rsidP="006B47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D7EF" w14:textId="5968C812" w:rsidR="2A3550BE" w:rsidRDefault="00D97243" w:rsidP="2A3550B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035E1" wp14:editId="1D40095A">
          <wp:simplePos x="0" y="0"/>
          <wp:positionH relativeFrom="column">
            <wp:posOffset>4876800</wp:posOffset>
          </wp:positionH>
          <wp:positionV relativeFrom="paragraph">
            <wp:posOffset>-123825</wp:posOffset>
          </wp:positionV>
          <wp:extent cx="1371600" cy="7315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lverChef Logo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A02"/>
    <w:multiLevelType w:val="hybridMultilevel"/>
    <w:tmpl w:val="9514BFF6"/>
    <w:lvl w:ilvl="0" w:tplc="E4E85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4D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F23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80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A9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6F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88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487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12A6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131"/>
    <w:multiLevelType w:val="hybridMultilevel"/>
    <w:tmpl w:val="53E62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7013"/>
    <w:multiLevelType w:val="hybridMultilevel"/>
    <w:tmpl w:val="BE8CB808"/>
    <w:lvl w:ilvl="0" w:tplc="8D50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EB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263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66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FC7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4E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6C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AC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44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3439"/>
    <w:multiLevelType w:val="hybridMultilevel"/>
    <w:tmpl w:val="9EC43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128C"/>
    <w:multiLevelType w:val="multilevel"/>
    <w:tmpl w:val="8558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AC5717"/>
    <w:multiLevelType w:val="hybridMultilevel"/>
    <w:tmpl w:val="B0CAE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E7DFC"/>
    <w:multiLevelType w:val="hybridMultilevel"/>
    <w:tmpl w:val="ED66F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01F2D"/>
    <w:multiLevelType w:val="hybridMultilevel"/>
    <w:tmpl w:val="BEF0A668"/>
    <w:lvl w:ilvl="0" w:tplc="488CAF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E0F28"/>
    <w:multiLevelType w:val="singleLevel"/>
    <w:tmpl w:val="C534160E"/>
    <w:lvl w:ilvl="0">
      <w:start w:val="1"/>
      <w:numFmt w:val="bullet"/>
      <w:pStyle w:val="HeadingC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8A00B90"/>
    <w:multiLevelType w:val="hybridMultilevel"/>
    <w:tmpl w:val="AC7464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82CA3"/>
    <w:multiLevelType w:val="hybridMultilevel"/>
    <w:tmpl w:val="5C941B58"/>
    <w:lvl w:ilvl="0" w:tplc="5DE80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E0A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948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E9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24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AA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C4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E7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2C1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C0305"/>
    <w:multiLevelType w:val="hybridMultilevel"/>
    <w:tmpl w:val="2848ADD2"/>
    <w:lvl w:ilvl="0" w:tplc="9F8405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2353"/>
    <w:multiLevelType w:val="hybridMultilevel"/>
    <w:tmpl w:val="8E3891B0"/>
    <w:lvl w:ilvl="0" w:tplc="1E7E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3102E"/>
    <w:multiLevelType w:val="multilevel"/>
    <w:tmpl w:val="C6B0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6F6077"/>
    <w:multiLevelType w:val="hybridMultilevel"/>
    <w:tmpl w:val="B1104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3402D"/>
    <w:multiLevelType w:val="hybridMultilevel"/>
    <w:tmpl w:val="91E0D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F50868"/>
    <w:multiLevelType w:val="hybridMultilevel"/>
    <w:tmpl w:val="5CE2D00A"/>
    <w:lvl w:ilvl="0" w:tplc="AE206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07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CE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D67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41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24B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28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48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E4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822F9"/>
    <w:multiLevelType w:val="hybridMultilevel"/>
    <w:tmpl w:val="BA2A5494"/>
    <w:lvl w:ilvl="0" w:tplc="3F3E8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09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A46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2B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0F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E4A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06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E2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AA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16144"/>
    <w:multiLevelType w:val="hybridMultilevel"/>
    <w:tmpl w:val="50EA8330"/>
    <w:lvl w:ilvl="0" w:tplc="63AA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E6F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C0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67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0A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4F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41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BCA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CB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00FC1"/>
    <w:multiLevelType w:val="hybridMultilevel"/>
    <w:tmpl w:val="2E1AECC2"/>
    <w:lvl w:ilvl="0" w:tplc="5C0E08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DC73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10E6F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706A7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843A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AA6FB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96005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6243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654B5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0C75FD"/>
    <w:multiLevelType w:val="hybridMultilevel"/>
    <w:tmpl w:val="D6CCE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A64D7"/>
    <w:multiLevelType w:val="hybridMultilevel"/>
    <w:tmpl w:val="A75AD1A2"/>
    <w:lvl w:ilvl="0" w:tplc="9F8405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E7039"/>
    <w:multiLevelType w:val="hybridMultilevel"/>
    <w:tmpl w:val="0CFC9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402B9"/>
    <w:multiLevelType w:val="hybridMultilevel"/>
    <w:tmpl w:val="26DAD2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09B3"/>
    <w:multiLevelType w:val="hybridMultilevel"/>
    <w:tmpl w:val="990AA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7B2"/>
    <w:multiLevelType w:val="hybridMultilevel"/>
    <w:tmpl w:val="A008B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7D32F8"/>
    <w:multiLevelType w:val="hybridMultilevel"/>
    <w:tmpl w:val="33407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B6549"/>
    <w:multiLevelType w:val="hybridMultilevel"/>
    <w:tmpl w:val="B8704DC6"/>
    <w:lvl w:ilvl="0" w:tplc="21C61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07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6C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0F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06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64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0C3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A6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6B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4415A"/>
    <w:multiLevelType w:val="multilevel"/>
    <w:tmpl w:val="C316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F770F2"/>
    <w:multiLevelType w:val="hybridMultilevel"/>
    <w:tmpl w:val="741EFFE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7"/>
  </w:num>
  <w:num w:numId="5">
    <w:abstractNumId w:val="2"/>
  </w:num>
  <w:num w:numId="6">
    <w:abstractNumId w:val="19"/>
  </w:num>
  <w:num w:numId="7">
    <w:abstractNumId w:val="10"/>
  </w:num>
  <w:num w:numId="8">
    <w:abstractNumId w:val="9"/>
  </w:num>
  <w:num w:numId="9">
    <w:abstractNumId w:val="1"/>
  </w:num>
  <w:num w:numId="10">
    <w:abstractNumId w:val="20"/>
  </w:num>
  <w:num w:numId="11">
    <w:abstractNumId w:val="5"/>
  </w:num>
  <w:num w:numId="12">
    <w:abstractNumId w:val="7"/>
  </w:num>
  <w:num w:numId="13">
    <w:abstractNumId w:val="12"/>
  </w:num>
  <w:num w:numId="14">
    <w:abstractNumId w:val="28"/>
  </w:num>
  <w:num w:numId="15">
    <w:abstractNumId w:val="1"/>
  </w:num>
  <w:num w:numId="16">
    <w:abstractNumId w:val="11"/>
  </w:num>
  <w:num w:numId="17">
    <w:abstractNumId w:val="13"/>
  </w:num>
  <w:num w:numId="18">
    <w:abstractNumId w:val="3"/>
  </w:num>
  <w:num w:numId="19">
    <w:abstractNumId w:val="23"/>
  </w:num>
  <w:num w:numId="20">
    <w:abstractNumId w:val="24"/>
  </w:num>
  <w:num w:numId="21">
    <w:abstractNumId w:val="4"/>
  </w:num>
  <w:num w:numId="22">
    <w:abstractNumId w:val="14"/>
  </w:num>
  <w:num w:numId="23">
    <w:abstractNumId w:val="22"/>
  </w:num>
  <w:num w:numId="24">
    <w:abstractNumId w:val="8"/>
  </w:num>
  <w:num w:numId="25">
    <w:abstractNumId w:val="26"/>
  </w:num>
  <w:num w:numId="26">
    <w:abstractNumId w:val="21"/>
  </w:num>
  <w:num w:numId="27">
    <w:abstractNumId w:val="25"/>
  </w:num>
  <w:num w:numId="28">
    <w:abstractNumId w:val="29"/>
  </w:num>
  <w:num w:numId="29">
    <w:abstractNumId w:val="15"/>
  </w:num>
  <w:num w:numId="30">
    <w:abstractNumId w:val="1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02"/>
    <w:rsid w:val="00017F25"/>
    <w:rsid w:val="00032C1B"/>
    <w:rsid w:val="000447AA"/>
    <w:rsid w:val="000648CF"/>
    <w:rsid w:val="000661E4"/>
    <w:rsid w:val="0007391A"/>
    <w:rsid w:val="000776BF"/>
    <w:rsid w:val="000E2A5E"/>
    <w:rsid w:val="000E3937"/>
    <w:rsid w:val="00104A8D"/>
    <w:rsid w:val="00106390"/>
    <w:rsid w:val="001114F5"/>
    <w:rsid w:val="00116B6C"/>
    <w:rsid w:val="00133E60"/>
    <w:rsid w:val="00134279"/>
    <w:rsid w:val="001350CC"/>
    <w:rsid w:val="001404F3"/>
    <w:rsid w:val="0016615A"/>
    <w:rsid w:val="00196932"/>
    <w:rsid w:val="001B0E09"/>
    <w:rsid w:val="001C7C99"/>
    <w:rsid w:val="001D4515"/>
    <w:rsid w:val="00200B84"/>
    <w:rsid w:val="00204560"/>
    <w:rsid w:val="00217BD0"/>
    <w:rsid w:val="0024263E"/>
    <w:rsid w:val="002517AC"/>
    <w:rsid w:val="00255484"/>
    <w:rsid w:val="00273AFC"/>
    <w:rsid w:val="00293891"/>
    <w:rsid w:val="002968BA"/>
    <w:rsid w:val="002A2F55"/>
    <w:rsid w:val="002B49B3"/>
    <w:rsid w:val="002C458E"/>
    <w:rsid w:val="002C46FB"/>
    <w:rsid w:val="002D5936"/>
    <w:rsid w:val="002E07C4"/>
    <w:rsid w:val="00324231"/>
    <w:rsid w:val="003243A4"/>
    <w:rsid w:val="00330DDF"/>
    <w:rsid w:val="00335090"/>
    <w:rsid w:val="003C156D"/>
    <w:rsid w:val="003E3748"/>
    <w:rsid w:val="003F49C9"/>
    <w:rsid w:val="00400901"/>
    <w:rsid w:val="004268DC"/>
    <w:rsid w:val="0043209D"/>
    <w:rsid w:val="00432E5E"/>
    <w:rsid w:val="00445758"/>
    <w:rsid w:val="00451568"/>
    <w:rsid w:val="004523EA"/>
    <w:rsid w:val="0046576C"/>
    <w:rsid w:val="00466CBD"/>
    <w:rsid w:val="00477B9D"/>
    <w:rsid w:val="004B1143"/>
    <w:rsid w:val="004B7A1A"/>
    <w:rsid w:val="004C40D7"/>
    <w:rsid w:val="004C4EFC"/>
    <w:rsid w:val="004D61C1"/>
    <w:rsid w:val="00501F56"/>
    <w:rsid w:val="005040BB"/>
    <w:rsid w:val="00511610"/>
    <w:rsid w:val="00515C4A"/>
    <w:rsid w:val="00523975"/>
    <w:rsid w:val="00523F39"/>
    <w:rsid w:val="00532265"/>
    <w:rsid w:val="00532542"/>
    <w:rsid w:val="0056280D"/>
    <w:rsid w:val="0057684C"/>
    <w:rsid w:val="00580C92"/>
    <w:rsid w:val="00585800"/>
    <w:rsid w:val="00594082"/>
    <w:rsid w:val="005A1DE8"/>
    <w:rsid w:val="005C2D81"/>
    <w:rsid w:val="005C5076"/>
    <w:rsid w:val="005C5CB8"/>
    <w:rsid w:val="005C5F51"/>
    <w:rsid w:val="005E5442"/>
    <w:rsid w:val="005E75A7"/>
    <w:rsid w:val="005F1B96"/>
    <w:rsid w:val="005F295D"/>
    <w:rsid w:val="005F5D9A"/>
    <w:rsid w:val="005F6AC4"/>
    <w:rsid w:val="006017E6"/>
    <w:rsid w:val="00605EE5"/>
    <w:rsid w:val="00613A7B"/>
    <w:rsid w:val="00634A4D"/>
    <w:rsid w:val="006573EB"/>
    <w:rsid w:val="0067233F"/>
    <w:rsid w:val="00680AC2"/>
    <w:rsid w:val="00697E6F"/>
    <w:rsid w:val="006A12F2"/>
    <w:rsid w:val="006B2320"/>
    <w:rsid w:val="006B4702"/>
    <w:rsid w:val="006B621F"/>
    <w:rsid w:val="006C1A41"/>
    <w:rsid w:val="006C2D58"/>
    <w:rsid w:val="006E5365"/>
    <w:rsid w:val="006F60DD"/>
    <w:rsid w:val="007230D0"/>
    <w:rsid w:val="00724D0E"/>
    <w:rsid w:val="00752F0A"/>
    <w:rsid w:val="007738A0"/>
    <w:rsid w:val="007A1F37"/>
    <w:rsid w:val="007A2082"/>
    <w:rsid w:val="007A59B0"/>
    <w:rsid w:val="007A6D09"/>
    <w:rsid w:val="007C6AB7"/>
    <w:rsid w:val="007D26A9"/>
    <w:rsid w:val="007E11A1"/>
    <w:rsid w:val="007E340C"/>
    <w:rsid w:val="007F7D26"/>
    <w:rsid w:val="0081180A"/>
    <w:rsid w:val="00832325"/>
    <w:rsid w:val="00841B10"/>
    <w:rsid w:val="008528C9"/>
    <w:rsid w:val="00852B98"/>
    <w:rsid w:val="00855CC4"/>
    <w:rsid w:val="00866E18"/>
    <w:rsid w:val="008677CB"/>
    <w:rsid w:val="008B53BB"/>
    <w:rsid w:val="00912156"/>
    <w:rsid w:val="009440EF"/>
    <w:rsid w:val="00950528"/>
    <w:rsid w:val="009540FB"/>
    <w:rsid w:val="00994817"/>
    <w:rsid w:val="00994C70"/>
    <w:rsid w:val="009A0C46"/>
    <w:rsid w:val="009B64F2"/>
    <w:rsid w:val="009F1F9B"/>
    <w:rsid w:val="00A05797"/>
    <w:rsid w:val="00A22025"/>
    <w:rsid w:val="00A327DB"/>
    <w:rsid w:val="00A5264C"/>
    <w:rsid w:val="00A537F1"/>
    <w:rsid w:val="00A5703A"/>
    <w:rsid w:val="00A848A2"/>
    <w:rsid w:val="00A84D6A"/>
    <w:rsid w:val="00A87B54"/>
    <w:rsid w:val="00AA3455"/>
    <w:rsid w:val="00AC47FB"/>
    <w:rsid w:val="00B03444"/>
    <w:rsid w:val="00B07978"/>
    <w:rsid w:val="00B102E3"/>
    <w:rsid w:val="00B23913"/>
    <w:rsid w:val="00B262E2"/>
    <w:rsid w:val="00B3329D"/>
    <w:rsid w:val="00B34C3C"/>
    <w:rsid w:val="00B3507E"/>
    <w:rsid w:val="00B35712"/>
    <w:rsid w:val="00B52255"/>
    <w:rsid w:val="00B63A20"/>
    <w:rsid w:val="00B643D2"/>
    <w:rsid w:val="00B72AF0"/>
    <w:rsid w:val="00B817E5"/>
    <w:rsid w:val="00B81F9D"/>
    <w:rsid w:val="00BB661D"/>
    <w:rsid w:val="00BC189D"/>
    <w:rsid w:val="00BF234E"/>
    <w:rsid w:val="00BF4348"/>
    <w:rsid w:val="00C22E69"/>
    <w:rsid w:val="00C277F8"/>
    <w:rsid w:val="00C76B11"/>
    <w:rsid w:val="00C77E17"/>
    <w:rsid w:val="00C80088"/>
    <w:rsid w:val="00C85FD7"/>
    <w:rsid w:val="00CB0174"/>
    <w:rsid w:val="00CB0513"/>
    <w:rsid w:val="00CB0675"/>
    <w:rsid w:val="00CD3914"/>
    <w:rsid w:val="00CE6C3E"/>
    <w:rsid w:val="00D06430"/>
    <w:rsid w:val="00D15D76"/>
    <w:rsid w:val="00D33699"/>
    <w:rsid w:val="00D706C5"/>
    <w:rsid w:val="00D84C64"/>
    <w:rsid w:val="00D86E12"/>
    <w:rsid w:val="00D97243"/>
    <w:rsid w:val="00DB78FC"/>
    <w:rsid w:val="00DD020C"/>
    <w:rsid w:val="00DD574B"/>
    <w:rsid w:val="00DF347F"/>
    <w:rsid w:val="00DF394F"/>
    <w:rsid w:val="00E16A65"/>
    <w:rsid w:val="00E33803"/>
    <w:rsid w:val="00E430D7"/>
    <w:rsid w:val="00E57A08"/>
    <w:rsid w:val="00E73585"/>
    <w:rsid w:val="00E831F9"/>
    <w:rsid w:val="00E85403"/>
    <w:rsid w:val="00E8583F"/>
    <w:rsid w:val="00EA5777"/>
    <w:rsid w:val="00EC4811"/>
    <w:rsid w:val="00EC7234"/>
    <w:rsid w:val="00ED03E2"/>
    <w:rsid w:val="00EE032C"/>
    <w:rsid w:val="00EE57BC"/>
    <w:rsid w:val="00EE7B78"/>
    <w:rsid w:val="00EF4BED"/>
    <w:rsid w:val="00F16C41"/>
    <w:rsid w:val="00F73C78"/>
    <w:rsid w:val="00F95A36"/>
    <w:rsid w:val="00FB453F"/>
    <w:rsid w:val="00FC1ED0"/>
    <w:rsid w:val="00FC6029"/>
    <w:rsid w:val="04DC2DA7"/>
    <w:rsid w:val="0F83D04C"/>
    <w:rsid w:val="11155AA2"/>
    <w:rsid w:val="1AF2D2D2"/>
    <w:rsid w:val="2A3550BE"/>
    <w:rsid w:val="2B7B4301"/>
    <w:rsid w:val="4067FFBB"/>
    <w:rsid w:val="419C2577"/>
    <w:rsid w:val="4C964567"/>
    <w:rsid w:val="508A2F59"/>
    <w:rsid w:val="5346FE32"/>
    <w:rsid w:val="5ABAD8D9"/>
    <w:rsid w:val="5BEFEC42"/>
    <w:rsid w:val="5F586950"/>
    <w:rsid w:val="64F84EB8"/>
    <w:rsid w:val="7513E975"/>
    <w:rsid w:val="788EB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0E9A1"/>
  <w15:chartTrackingRefBased/>
  <w15:docId w15:val="{78D642F3-A28F-450A-A74D-49D0E194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702"/>
    <w:pPr>
      <w:spacing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4702"/>
    <w:pPr>
      <w:keepNext/>
      <w:keepLines/>
      <w:spacing w:after="600" w:line="216" w:lineRule="auto"/>
      <w:outlineLvl w:val="0"/>
    </w:pPr>
    <w:rPr>
      <w:rFonts w:ascii="Arial Black" w:eastAsiaTheme="majorEastAsia" w:hAnsi="Arial Black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702"/>
    <w:pPr>
      <w:keepNext/>
      <w:keepLines/>
      <w:pBdr>
        <w:bottom w:val="single" w:sz="18" w:space="1" w:color="BFBFBF" w:themeColor="background1" w:themeShade="BF"/>
      </w:pBdr>
      <w:spacing w:before="360" w:after="360"/>
      <w:outlineLvl w:val="1"/>
    </w:pPr>
    <w:rPr>
      <w:rFonts w:ascii="Arial Black" w:eastAsiaTheme="majorEastAsia" w:hAnsi="Arial Black" w:cstheme="majorBidi"/>
      <w:b/>
      <w:bCs/>
      <w:cap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34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702"/>
    <w:rPr>
      <w:rFonts w:ascii="Arial Black" w:eastAsiaTheme="majorEastAsia" w:hAnsi="Arial Black" w:cstheme="majorBidi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702"/>
    <w:rPr>
      <w:rFonts w:ascii="Arial Black" w:eastAsiaTheme="majorEastAsia" w:hAnsi="Arial Black" w:cstheme="majorBidi"/>
      <w:b/>
      <w:bCs/>
      <w:caps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rsid w:val="006B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4702"/>
    <w:pPr>
      <w:spacing w:after="200" w:line="276" w:lineRule="auto"/>
      <w:ind w:left="720"/>
      <w:contextualSpacing/>
    </w:pPr>
  </w:style>
  <w:style w:type="paragraph" w:customStyle="1" w:styleId="HeadingCap">
    <w:name w:val="Heading Cap"/>
    <w:basedOn w:val="Normal"/>
    <w:qFormat/>
    <w:rsid w:val="006B4702"/>
    <w:rPr>
      <w:b/>
      <w:bCs/>
      <w:caps/>
      <w:color w:val="808080" w:themeColor="background1" w:themeShade="80"/>
    </w:rPr>
  </w:style>
  <w:style w:type="paragraph" w:customStyle="1" w:styleId="NoParagraphStyle">
    <w:name w:val="[No Paragraph Style]"/>
    <w:rsid w:val="006B47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47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4702"/>
  </w:style>
  <w:style w:type="paragraph" w:styleId="Footer">
    <w:name w:val="footer"/>
    <w:basedOn w:val="Normal"/>
    <w:link w:val="FooterChar"/>
    <w:uiPriority w:val="99"/>
    <w:unhideWhenUsed/>
    <w:rsid w:val="006B47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4702"/>
  </w:style>
  <w:style w:type="character" w:styleId="Strong">
    <w:name w:val="Strong"/>
    <w:basedOn w:val="DefaultParagraphFont"/>
    <w:uiPriority w:val="22"/>
    <w:qFormat/>
    <w:rsid w:val="007E340C"/>
    <w:rPr>
      <w:b/>
      <w:bCs/>
    </w:rPr>
  </w:style>
  <w:style w:type="character" w:customStyle="1" w:styleId="apple-converted-space">
    <w:name w:val="apple-converted-space"/>
    <w:basedOn w:val="DefaultParagraphFont"/>
    <w:rsid w:val="007E340C"/>
  </w:style>
  <w:style w:type="character" w:customStyle="1" w:styleId="Heading4Char">
    <w:name w:val="Heading 4 Char"/>
    <w:basedOn w:val="DefaultParagraphFont"/>
    <w:link w:val="Heading4"/>
    <w:uiPriority w:val="9"/>
    <w:semiHidden/>
    <w:rsid w:val="007E34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A59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9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13"/>
    <w:rPr>
      <w:rFonts w:ascii="Segoe UI" w:hAnsi="Segoe UI" w:cs="Segoe UI"/>
      <w:sz w:val="18"/>
      <w:szCs w:val="18"/>
    </w:rPr>
  </w:style>
  <w:style w:type="paragraph" w:customStyle="1" w:styleId="HeadingC">
    <w:name w:val="Heading C"/>
    <w:basedOn w:val="Normal"/>
    <w:rsid w:val="00B81F9D"/>
    <w:pPr>
      <w:numPr>
        <w:numId w:val="24"/>
      </w:numPr>
      <w:spacing w:after="0"/>
    </w:pPr>
    <w:rPr>
      <w:rFonts w:ascii="CG Times" w:eastAsia="Times New Roman" w:hAnsi="CG 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DB6BF3865DC4B934C5E93BA49978D" ma:contentTypeVersion="12" ma:contentTypeDescription="Create a new document." ma:contentTypeScope="" ma:versionID="f796a6c559991af15aa58bf3068f1d4a">
  <xsd:schema xmlns:xsd="http://www.w3.org/2001/XMLSchema" xmlns:xs="http://www.w3.org/2001/XMLSchema" xmlns:p="http://schemas.microsoft.com/office/2006/metadata/properties" xmlns:ns2="8a96e15f-3f08-4a24-af4b-7dac5d944100" xmlns:ns3="db2477ee-33d1-445c-9f86-ed63a3485087" targetNamespace="http://schemas.microsoft.com/office/2006/metadata/properties" ma:root="true" ma:fieldsID="c74ee0d9fe60a696b889b93654703661" ns2:_="" ns3:_="">
    <xsd:import namespace="8a96e15f-3f08-4a24-af4b-7dac5d944100"/>
    <xsd:import namespace="db2477ee-33d1-445c-9f86-ed63a34850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6e15f-3f08-4a24-af4b-7dac5d9441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477ee-33d1-445c-9f86-ed63a3485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19D1C-BB4C-4AE2-B7F1-5674A7F41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A5CFD-CCD6-442D-8743-F65A377D39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7D245-A00E-46B5-AE1D-FA79B8228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6e15f-3f08-4a24-af4b-7dac5d944100"/>
    <ds:schemaRef ds:uri="db2477ee-33d1-445c-9f86-ed63a348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User;Andrea Gannon</dc:creator>
  <cp:keywords/>
  <dc:description/>
  <cp:lastModifiedBy>Sandra Zalunardo</cp:lastModifiedBy>
  <cp:revision>8</cp:revision>
  <cp:lastPrinted>2018-03-08T18:53:00Z</cp:lastPrinted>
  <dcterms:created xsi:type="dcterms:W3CDTF">2021-04-27T15:42:00Z</dcterms:created>
  <dcterms:modified xsi:type="dcterms:W3CDTF">2021-04-28T14:54:00Z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0x0101003D2DB6BF3865DC4B934C5E93BA49978D</vt:lpwstr>
  </property>
  <property fmtid="{D5CDD505-2E9C-101B-9397-08002B2CF9AE}" pid="3" name="AuthorIds_UIVersion_512">
    <vt:lpwstr>51</vt:lpwstr>
  </property>
</Properties>
</file>